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6E8B0" w14:textId="7DD0664F" w:rsidR="00FC358C" w:rsidRDefault="00FC358C" w:rsidP="00FC35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76847">
        <w:rPr>
          <w:b/>
          <w:i/>
          <w:noProof/>
          <w:sz w:val="28"/>
        </w:rPr>
        <w:t>2943</w:t>
      </w:r>
    </w:p>
    <w:p w14:paraId="7BE973FD" w14:textId="77777777" w:rsidR="00FC358C" w:rsidRDefault="00FC358C" w:rsidP="00FC358C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461398C3" w14:textId="77777777" w:rsidR="00FC358C" w:rsidRPr="00FB3E36" w:rsidRDefault="00FC358C" w:rsidP="00FC35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8D84162" w14:textId="77777777" w:rsidR="00FC358C" w:rsidRDefault="00FC358C" w:rsidP="00FC358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B5156EC" w14:textId="4D480255" w:rsidR="00FC358C" w:rsidRPr="00FC358C" w:rsidRDefault="00FC358C" w:rsidP="00FC358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28.869 Discussion paper to extend TS 28.525 to support </w:t>
      </w:r>
      <w:r w:rsidR="003D635F">
        <w:rPr>
          <w:rFonts w:ascii="Arial" w:hAnsi="Arial" w:cs="Arial"/>
          <w:b/>
        </w:rPr>
        <w:t>LCM of cloud-native network functions</w:t>
      </w:r>
    </w:p>
    <w:p w14:paraId="1A805B34" w14:textId="1DF7B868" w:rsidR="00FC358C" w:rsidRDefault="00FC358C" w:rsidP="00FC358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49378799" w14:textId="77777777" w:rsidR="00FC358C" w:rsidRDefault="00FC358C" w:rsidP="00FC358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6.19.6</w:t>
      </w:r>
    </w:p>
    <w:p w14:paraId="7259CAC7" w14:textId="77777777" w:rsidR="00FC358C" w:rsidRDefault="00FC358C" w:rsidP="00FC358C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9C51818" w14:textId="77777777" w:rsidR="00FC358C" w:rsidRDefault="00FC358C" w:rsidP="00FC3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93A4ED3" w14:textId="77777777" w:rsidR="00FC358C" w:rsidRDefault="00FC358C" w:rsidP="00FC358C">
      <w:pPr>
        <w:pStyle w:val="Heading1"/>
      </w:pPr>
      <w:r>
        <w:t>2</w:t>
      </w:r>
      <w:r>
        <w:tab/>
        <w:t>References</w:t>
      </w:r>
    </w:p>
    <w:p w14:paraId="6CEEC31A" w14:textId="4FA2E26F" w:rsidR="00FC358C" w:rsidRDefault="00FC358C" w:rsidP="00FC358C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 w:rsidR="006556DC">
        <w:t>."</w:t>
      </w:r>
    </w:p>
    <w:p w14:paraId="3B5D71B7" w14:textId="3EC11FAF" w:rsidR="002B6C62" w:rsidRDefault="002B6C62" w:rsidP="002B6C62">
      <w:r>
        <w:rPr>
          <w:color w:val="000000"/>
          <w:lang w:eastAsia="zh-CN"/>
        </w:rPr>
        <w:t>[</w:t>
      </w:r>
      <w:r w:rsidRPr="002B6C62">
        <w:rPr>
          <w:color w:val="000000"/>
          <w:lang w:eastAsia="zh-CN"/>
        </w:rPr>
        <w:t>2] 3GPP TS 28.525, "</w:t>
      </w:r>
      <w:r w:rsidRPr="002B6C62">
        <w:t xml:space="preserve"> Telecommunication management; Life Cycle Management (LCM) for mobile networks that include virtualized network functions ".</w:t>
      </w:r>
    </w:p>
    <w:p w14:paraId="3F5C7D90" w14:textId="77777777" w:rsidR="00FC358C" w:rsidRPr="002B6C62" w:rsidRDefault="00FC358C" w:rsidP="00FC358C"/>
    <w:p w14:paraId="2CB9D4FC" w14:textId="77777777" w:rsidR="00FC358C" w:rsidRDefault="00FC358C" w:rsidP="00FC358C">
      <w:pPr>
        <w:pStyle w:val="Heading1"/>
      </w:pPr>
      <w:r>
        <w:t>3</w:t>
      </w:r>
      <w:r>
        <w:tab/>
        <w:t>Rationale</w:t>
      </w:r>
    </w:p>
    <w:p w14:paraId="779A8E47" w14:textId="58D8B2B4" w:rsidR="00FC358C" w:rsidRPr="00441720" w:rsidRDefault="002B6C62" w:rsidP="00FC358C">
      <w:r>
        <w:t>A generic XYZ interface has been defined to enable the management system to interact with management and orchestration entit</w:t>
      </w:r>
      <w:r w:rsidR="008A0595">
        <w:t>ies</w:t>
      </w:r>
      <w:r>
        <w:t xml:space="preserve"> to LCM cloud-native NFs (see clause 5.2 of TR 28.869[1]). So, this raises the question </w:t>
      </w:r>
      <w:r w:rsidR="008A0595">
        <w:t>of what exactly we want to support on this interface.</w:t>
      </w:r>
      <w:r>
        <w:t xml:space="preserve"> The answer comes down to the LCM of cloud-native NFs. In TS 28.525[2], a similar exercise has already been performed for virtualized network functions (VNFs). Accordingly, </w:t>
      </w:r>
      <w:r w:rsidR="0087257C">
        <w:t>to</w:t>
      </w:r>
      <w:r>
        <w:t xml:space="preserve"> avoid </w:t>
      </w:r>
      <w:r w:rsidR="00617410">
        <w:t>duplicate specifications covering</w:t>
      </w:r>
      <w:r>
        <w:t xml:space="preserve"> similar use cases but only differ</w:t>
      </w:r>
      <w:r w:rsidR="00617410">
        <w:t>ing</w:t>
      </w:r>
      <w:r>
        <w:t xml:space="preserve"> in the management and orchestration systems used, </w:t>
      </w:r>
      <w:r w:rsidR="00617410">
        <w:t>we should</w:t>
      </w:r>
      <w:r>
        <w:t xml:space="preserve"> aim to consolidate all the use cases in the same specification</w:t>
      </w:r>
      <w:r w:rsidR="00BD5B87">
        <w:t>. S</w:t>
      </w:r>
      <w:r w:rsidR="00CF0387">
        <w:t xml:space="preserve">ubsequently, </w:t>
      </w:r>
      <w:r w:rsidR="00BD5B87">
        <w:t xml:space="preserve">TS 28.525[1] should be updated with </w:t>
      </w:r>
      <w:r>
        <w:t xml:space="preserve">new clauses specific to the LCM of cloud-native network functions. Moreover, </w:t>
      </w:r>
      <w:r w:rsidR="00BD5B87">
        <w:t>nothing in the scope of TS 28.525[2]</w:t>
      </w:r>
      <w:r>
        <w:t xml:space="preserve"> limits the specification to only 4G mobile networks.  </w:t>
      </w:r>
    </w:p>
    <w:p w14:paraId="7F5129CF" w14:textId="77777777" w:rsidR="00FC358C" w:rsidRDefault="00FC358C" w:rsidP="00FC358C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1778718" w14:textId="18B4E814" w:rsidR="007079AC" w:rsidRDefault="007079AC" w:rsidP="007079AC">
      <w:pPr>
        <w:spacing w:after="120"/>
        <w:rPr>
          <w:iCs/>
        </w:rPr>
      </w:pPr>
      <w:r>
        <w:rPr>
          <w:iCs/>
        </w:rPr>
        <w:t>The group is asked to agree and endorse the following</w:t>
      </w:r>
      <w:r w:rsidR="00D728CE">
        <w:rPr>
          <w:iCs/>
        </w:rPr>
        <w:t xml:space="preserve"> to occur at the end of this study</w:t>
      </w:r>
      <w:r>
        <w:rPr>
          <w:iCs/>
        </w:rPr>
        <w:t>:</w:t>
      </w:r>
    </w:p>
    <w:p w14:paraId="54193FFC" w14:textId="336C97ED" w:rsidR="00D728CE" w:rsidRPr="00ED62D0" w:rsidRDefault="00792D2B" w:rsidP="00D728CE">
      <w:pPr>
        <w:pStyle w:val="ListParagraph"/>
        <w:numPr>
          <w:ilvl w:val="0"/>
          <w:numId w:val="3"/>
        </w:numPr>
        <w:spacing w:after="120"/>
        <w:rPr>
          <w:rFonts w:ascii="Times New Roman" w:hAnsi="Times New Roman" w:cs="Times New Roman"/>
          <w:iCs/>
          <w:sz w:val="20"/>
          <w:szCs w:val="20"/>
        </w:rPr>
      </w:pPr>
      <w:r w:rsidRPr="00ED62D0">
        <w:rPr>
          <w:rFonts w:ascii="Times New Roman" w:hAnsi="Times New Roman" w:cs="Times New Roman"/>
          <w:iCs/>
          <w:sz w:val="20"/>
          <w:szCs w:val="20"/>
        </w:rPr>
        <w:t>Exte</w:t>
      </w:r>
      <w:r w:rsidR="001B1EEE" w:rsidRPr="00ED62D0">
        <w:rPr>
          <w:rFonts w:ascii="Times New Roman" w:hAnsi="Times New Roman" w:cs="Times New Roman"/>
          <w:iCs/>
          <w:sz w:val="20"/>
          <w:szCs w:val="20"/>
        </w:rPr>
        <w:t xml:space="preserve">nd TS 28.525 to include the LCM of cloud-native network </w:t>
      </w:r>
      <w:r w:rsidR="00ED62D0" w:rsidRPr="00ED62D0">
        <w:rPr>
          <w:rFonts w:ascii="Times New Roman" w:hAnsi="Times New Roman" w:cs="Times New Roman"/>
          <w:iCs/>
          <w:sz w:val="20"/>
          <w:szCs w:val="20"/>
        </w:rPr>
        <w:t>functions.</w:t>
      </w:r>
    </w:p>
    <w:p w14:paraId="626AFB4B" w14:textId="77777777" w:rsidR="001056CF" w:rsidRDefault="001056CF" w:rsidP="007079AC">
      <w:pPr>
        <w:spacing w:after="120"/>
        <w:rPr>
          <w:iCs/>
        </w:rPr>
      </w:pPr>
    </w:p>
    <w:p w14:paraId="04B6C92F" w14:textId="77777777" w:rsidR="00FC358C" w:rsidRPr="005B1B6F" w:rsidRDefault="00FC358C" w:rsidP="00FC358C">
      <w:pPr>
        <w:rPr>
          <w:iCs/>
        </w:rPr>
      </w:pPr>
    </w:p>
    <w:p w14:paraId="7350CBB7" w14:textId="77777777" w:rsidR="00FC358C" w:rsidRDefault="00FC358C" w:rsidP="00FC358C"/>
    <w:p w14:paraId="7DA41BCB" w14:textId="77777777" w:rsidR="00FC358C" w:rsidRDefault="00FC358C" w:rsidP="00FC358C"/>
    <w:p w14:paraId="76481A75" w14:textId="77777777" w:rsidR="005A43F6" w:rsidRDefault="005A43F6"/>
    <w:sectPr w:rsidR="005A43F6" w:rsidSect="00FC358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F555A"/>
    <w:multiLevelType w:val="hybridMultilevel"/>
    <w:tmpl w:val="3956F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80BB5"/>
    <w:multiLevelType w:val="hybridMultilevel"/>
    <w:tmpl w:val="5E1E11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3995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0057840">
    <w:abstractNumId w:val="1"/>
  </w:num>
  <w:num w:numId="3" w16cid:durableId="1785492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xNjQ1NDYyNDEyNDNW0lEKTi0uzszPAykwrgUAL/lSjSwAAAA="/>
  </w:docVars>
  <w:rsids>
    <w:rsidRoot w:val="00FC358C"/>
    <w:rsid w:val="001056CF"/>
    <w:rsid w:val="00176847"/>
    <w:rsid w:val="001B1EEE"/>
    <w:rsid w:val="002B6C62"/>
    <w:rsid w:val="003C5DB1"/>
    <w:rsid w:val="003D635F"/>
    <w:rsid w:val="004A445F"/>
    <w:rsid w:val="004B4F25"/>
    <w:rsid w:val="005A43F6"/>
    <w:rsid w:val="005B269F"/>
    <w:rsid w:val="005F4CDC"/>
    <w:rsid w:val="00617410"/>
    <w:rsid w:val="006556DC"/>
    <w:rsid w:val="007079AC"/>
    <w:rsid w:val="00792D2B"/>
    <w:rsid w:val="0087257C"/>
    <w:rsid w:val="008A0595"/>
    <w:rsid w:val="00A35C0D"/>
    <w:rsid w:val="00BD5B87"/>
    <w:rsid w:val="00CE2FF4"/>
    <w:rsid w:val="00CF0387"/>
    <w:rsid w:val="00D728CE"/>
    <w:rsid w:val="00ED62D0"/>
    <w:rsid w:val="00FC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00816"/>
  <w15:chartTrackingRefBased/>
  <w15:docId w15:val="{4B661BAB-0901-4087-8706-07E89A813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58C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FC358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unhideWhenUsed/>
    <w:qFormat/>
    <w:rsid w:val="00FC35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C358C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58C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FC358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FC358C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FC358C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C358C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rsid w:val="00FC358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FC358C"/>
    <w:pPr>
      <w:spacing w:after="0"/>
      <w:ind w:left="720"/>
    </w:pPr>
    <w:rPr>
      <w:rFonts w:ascii="SimSun" w:hAnsi="SimSun" w:cs="Calibri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4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Winnie Nakimuli (Nokia)</cp:lastModifiedBy>
  <cp:revision>19</cp:revision>
  <dcterms:created xsi:type="dcterms:W3CDTF">2024-05-17T14:58:00Z</dcterms:created>
  <dcterms:modified xsi:type="dcterms:W3CDTF">2024-05-17T16:37:00Z</dcterms:modified>
</cp:coreProperties>
</file>